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jsttabel3-Accent6"/>
        <w:tblpPr w:leftFromText="141" w:rightFromText="141" w:vertAnchor="page" w:horzAnchor="margin" w:tblpY="2041"/>
        <w:tblW w:w="14056" w:type="dxa"/>
        <w:tblLook w:val="04A0" w:firstRow="1" w:lastRow="0" w:firstColumn="1" w:lastColumn="0" w:noHBand="0" w:noVBand="1"/>
      </w:tblPr>
      <w:tblGrid>
        <w:gridCol w:w="5508"/>
        <w:gridCol w:w="2891"/>
        <w:gridCol w:w="2891"/>
        <w:gridCol w:w="2766"/>
      </w:tblGrid>
      <w:tr w:rsidR="00ED5D79" w:rsidRPr="003D7FCA" w14:paraId="6E92A5DE" w14:textId="77777777" w:rsidTr="00C44856">
        <w:trPr>
          <w:cnfStyle w:val="100000000000" w:firstRow="1" w:lastRow="0" w:firstColumn="0" w:lastColumn="0" w:oddVBand="0" w:evenVBand="0" w:oddHBand="0" w:evenHBand="0" w:firstRowFirstColumn="0" w:firstRowLastColumn="0" w:lastRowFirstColumn="0" w:lastRowLastColumn="0"/>
          <w:trHeight w:val="273"/>
        </w:trPr>
        <w:tc>
          <w:tcPr>
            <w:cnfStyle w:val="001000000100" w:firstRow="0" w:lastRow="0" w:firstColumn="1" w:lastColumn="0" w:oddVBand="0" w:evenVBand="0" w:oddHBand="0" w:evenHBand="0" w:firstRowFirstColumn="1" w:firstRowLastColumn="0" w:lastRowFirstColumn="0" w:lastRowLastColumn="0"/>
            <w:tcW w:w="14056" w:type="dxa"/>
            <w:gridSpan w:val="4"/>
            <w:hideMark/>
          </w:tcPr>
          <w:p w14:paraId="356E968E" w14:textId="77777777" w:rsidR="00ED5D79" w:rsidRPr="003D7FCA" w:rsidRDefault="00ED5D79" w:rsidP="00C55949">
            <w:pPr>
              <w:pStyle w:val="Lijstalinea"/>
              <w:ind w:left="0"/>
              <w:jc w:val="center"/>
              <w:rPr>
                <w:caps/>
                <w:noProof/>
                <w:sz w:val="24"/>
              </w:rPr>
            </w:pPr>
            <w:r w:rsidRPr="003D7FCA">
              <w:rPr>
                <w:b w:val="0"/>
                <w:caps/>
                <w:noProof/>
                <w:sz w:val="24"/>
              </w:rPr>
              <w:t xml:space="preserve">Checklist </w:t>
            </w:r>
            <w:r w:rsidR="00C55949" w:rsidRPr="003D7FCA">
              <w:rPr>
                <w:b w:val="0"/>
                <w:caps/>
                <w:noProof/>
                <w:sz w:val="24"/>
              </w:rPr>
              <w:t>voor submissie van</w:t>
            </w:r>
            <w:r w:rsidRPr="003D7FCA">
              <w:rPr>
                <w:b w:val="0"/>
                <w:caps/>
                <w:noProof/>
                <w:sz w:val="24"/>
              </w:rPr>
              <w:t xml:space="preserve"> clinical trials</w:t>
            </w:r>
          </w:p>
        </w:tc>
      </w:tr>
      <w:tr w:rsidR="00ED5D79" w:rsidRPr="003D7FCA" w14:paraId="439E12DE" w14:textId="77777777" w:rsidTr="00C4485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08" w:type="dxa"/>
          </w:tcPr>
          <w:p w14:paraId="0AF21F27" w14:textId="77777777" w:rsidR="00ED5D79" w:rsidRPr="003D7FCA" w:rsidRDefault="00ED5D79" w:rsidP="00604305">
            <w:pPr>
              <w:pStyle w:val="Lijstalinea"/>
              <w:ind w:left="0"/>
              <w:rPr>
                <w:b w:val="0"/>
                <w:noProof/>
                <w:sz w:val="24"/>
              </w:rPr>
            </w:pPr>
          </w:p>
        </w:tc>
        <w:tc>
          <w:tcPr>
            <w:tcW w:w="2891" w:type="dxa"/>
            <w:hideMark/>
          </w:tcPr>
          <w:p w14:paraId="05A1C50F" w14:textId="77777777" w:rsidR="00ED5D79" w:rsidRPr="003D7FCA" w:rsidRDefault="00C55949" w:rsidP="00604305">
            <w:pPr>
              <w:pStyle w:val="Lijstalinea"/>
              <w:ind w:left="0"/>
              <w:cnfStyle w:val="000000100000" w:firstRow="0" w:lastRow="0" w:firstColumn="0" w:lastColumn="0" w:oddVBand="0" w:evenVBand="0" w:oddHBand="1" w:evenHBand="0" w:firstRowFirstColumn="0" w:firstRowLastColumn="0" w:lastRowFirstColumn="0" w:lastRowLastColumn="0"/>
              <w:rPr>
                <w:b/>
                <w:noProof/>
                <w:sz w:val="24"/>
              </w:rPr>
            </w:pPr>
            <w:r w:rsidRPr="003D7FCA">
              <w:rPr>
                <w:b/>
                <w:noProof/>
                <w:sz w:val="24"/>
              </w:rPr>
              <w:t>Interventioneel</w:t>
            </w:r>
          </w:p>
        </w:tc>
        <w:tc>
          <w:tcPr>
            <w:tcW w:w="2891" w:type="dxa"/>
            <w:hideMark/>
          </w:tcPr>
          <w:p w14:paraId="2A11722B" w14:textId="77777777" w:rsidR="00ED5D79" w:rsidRPr="003D7FCA" w:rsidRDefault="00C55949" w:rsidP="003D7FCA">
            <w:pPr>
              <w:pStyle w:val="Lijstalinea"/>
              <w:ind w:left="0"/>
              <w:cnfStyle w:val="000000100000" w:firstRow="0" w:lastRow="0" w:firstColumn="0" w:lastColumn="0" w:oddVBand="0" w:evenVBand="0" w:oddHBand="1" w:evenHBand="0" w:firstRowFirstColumn="0" w:firstRowLastColumn="0" w:lastRowFirstColumn="0" w:lastRowLastColumn="0"/>
              <w:rPr>
                <w:b/>
                <w:noProof/>
                <w:sz w:val="24"/>
              </w:rPr>
            </w:pPr>
            <w:r w:rsidRPr="003D7FCA">
              <w:rPr>
                <w:b/>
                <w:noProof/>
                <w:sz w:val="24"/>
              </w:rPr>
              <w:t>Niet</w:t>
            </w:r>
            <w:r w:rsidR="003D7FCA" w:rsidRPr="003D7FCA">
              <w:rPr>
                <w:b/>
                <w:noProof/>
                <w:sz w:val="24"/>
              </w:rPr>
              <w:t>-Interventioneel</w:t>
            </w:r>
          </w:p>
        </w:tc>
        <w:tc>
          <w:tcPr>
            <w:tcW w:w="2765" w:type="dxa"/>
            <w:hideMark/>
          </w:tcPr>
          <w:p w14:paraId="7A55AB6B"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b/>
                <w:noProof/>
                <w:sz w:val="24"/>
              </w:rPr>
            </w:pPr>
            <w:r w:rsidRPr="003D7FCA">
              <w:rPr>
                <w:b/>
                <w:noProof/>
                <w:sz w:val="24"/>
              </w:rPr>
              <w:t>Amend</w:t>
            </w:r>
            <w:r w:rsidR="00C55949" w:rsidRPr="003D7FCA">
              <w:rPr>
                <w:b/>
                <w:noProof/>
                <w:sz w:val="24"/>
              </w:rPr>
              <w:t>e</w:t>
            </w:r>
            <w:r w:rsidRPr="003D7FCA">
              <w:rPr>
                <w:b/>
                <w:noProof/>
                <w:sz w:val="24"/>
              </w:rPr>
              <w:t>ment*</w:t>
            </w:r>
          </w:p>
        </w:tc>
      </w:tr>
      <w:tr w:rsidR="00ED5D79" w:rsidRPr="003D7FCA" w14:paraId="23130C13" w14:textId="77777777" w:rsidTr="00C44856">
        <w:trPr>
          <w:trHeight w:val="288"/>
        </w:trPr>
        <w:tc>
          <w:tcPr>
            <w:cnfStyle w:val="001000000000" w:firstRow="0" w:lastRow="0" w:firstColumn="1" w:lastColumn="0" w:oddVBand="0" w:evenVBand="0" w:oddHBand="0" w:evenHBand="0" w:firstRowFirstColumn="0" w:firstRowLastColumn="0" w:lastRowFirstColumn="0" w:lastRowLastColumn="0"/>
            <w:tcW w:w="5508" w:type="dxa"/>
            <w:hideMark/>
          </w:tcPr>
          <w:p w14:paraId="2246B72D" w14:textId="77777777" w:rsidR="00ED5D79" w:rsidRPr="003D7FCA" w:rsidRDefault="00ED5D79" w:rsidP="00604305">
            <w:pPr>
              <w:pStyle w:val="Lijstalinea"/>
              <w:ind w:left="0"/>
              <w:rPr>
                <w:b w:val="0"/>
                <w:noProof/>
                <w:sz w:val="24"/>
              </w:rPr>
            </w:pPr>
            <w:r w:rsidRPr="003D7FCA">
              <w:rPr>
                <w:noProof/>
                <w:sz w:val="24"/>
              </w:rPr>
              <w:t>Protocol</w:t>
            </w:r>
          </w:p>
        </w:tc>
        <w:tc>
          <w:tcPr>
            <w:tcW w:w="2891" w:type="dxa"/>
            <w:hideMark/>
          </w:tcPr>
          <w:p w14:paraId="0DEDFBBD"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891" w:type="dxa"/>
            <w:hideMark/>
          </w:tcPr>
          <w:p w14:paraId="7DDF3296"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765" w:type="dxa"/>
            <w:hideMark/>
          </w:tcPr>
          <w:p w14:paraId="76A495C8"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r>
      <w:tr w:rsidR="00ED5D79" w:rsidRPr="003D7FCA" w14:paraId="49B13643" w14:textId="77777777" w:rsidTr="00C4485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08" w:type="dxa"/>
            <w:hideMark/>
          </w:tcPr>
          <w:p w14:paraId="2CC2F677" w14:textId="77777777" w:rsidR="00ED5D79" w:rsidRPr="003D7FCA" w:rsidRDefault="00ED5D79" w:rsidP="00604305">
            <w:pPr>
              <w:pStyle w:val="Lijstalinea"/>
              <w:ind w:left="0"/>
              <w:rPr>
                <w:noProof/>
                <w:sz w:val="24"/>
              </w:rPr>
            </w:pPr>
            <w:r w:rsidRPr="003D7FCA">
              <w:rPr>
                <w:noProof/>
                <w:sz w:val="24"/>
              </w:rPr>
              <w:t>Investigator’s Brochure</w:t>
            </w:r>
          </w:p>
        </w:tc>
        <w:tc>
          <w:tcPr>
            <w:tcW w:w="2891" w:type="dxa"/>
            <w:hideMark/>
          </w:tcPr>
          <w:p w14:paraId="4E760A99"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c>
          <w:tcPr>
            <w:tcW w:w="2891" w:type="dxa"/>
            <w:hideMark/>
          </w:tcPr>
          <w:p w14:paraId="2181617B"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c>
          <w:tcPr>
            <w:tcW w:w="2765" w:type="dxa"/>
            <w:hideMark/>
          </w:tcPr>
          <w:p w14:paraId="7B85739D"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r>
      <w:tr w:rsidR="00ED5D79" w:rsidRPr="003D7FCA" w14:paraId="7D3964C8" w14:textId="77777777" w:rsidTr="00C44856">
        <w:trPr>
          <w:trHeight w:val="273"/>
        </w:trPr>
        <w:tc>
          <w:tcPr>
            <w:cnfStyle w:val="001000000000" w:firstRow="0" w:lastRow="0" w:firstColumn="1" w:lastColumn="0" w:oddVBand="0" w:evenVBand="0" w:oddHBand="0" w:evenHBand="0" w:firstRowFirstColumn="0" w:firstRowLastColumn="0" w:lastRowFirstColumn="0" w:lastRowLastColumn="0"/>
            <w:tcW w:w="5508" w:type="dxa"/>
            <w:hideMark/>
          </w:tcPr>
          <w:p w14:paraId="2E7B754B" w14:textId="77777777" w:rsidR="00ED5D79" w:rsidRPr="003D7FCA" w:rsidRDefault="00C55949" w:rsidP="00604305">
            <w:pPr>
              <w:pStyle w:val="Lijstalinea"/>
              <w:ind w:left="0"/>
              <w:rPr>
                <w:noProof/>
                <w:sz w:val="24"/>
              </w:rPr>
            </w:pPr>
            <w:r w:rsidRPr="003D7FCA">
              <w:rPr>
                <w:noProof/>
                <w:sz w:val="24"/>
              </w:rPr>
              <w:t>Informed Consent (Nederlands</w:t>
            </w:r>
            <w:r w:rsidR="00ED5D79" w:rsidRPr="003D7FCA">
              <w:rPr>
                <w:noProof/>
                <w:sz w:val="24"/>
              </w:rPr>
              <w:t xml:space="preserve">) </w:t>
            </w:r>
          </w:p>
        </w:tc>
        <w:tc>
          <w:tcPr>
            <w:tcW w:w="2891" w:type="dxa"/>
            <w:hideMark/>
          </w:tcPr>
          <w:p w14:paraId="514F86A0"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891" w:type="dxa"/>
            <w:hideMark/>
          </w:tcPr>
          <w:p w14:paraId="72EC93CB"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765" w:type="dxa"/>
            <w:hideMark/>
          </w:tcPr>
          <w:p w14:paraId="78EED39F"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r>
      <w:tr w:rsidR="00ED5D79" w:rsidRPr="003D7FCA" w14:paraId="2071FAF1" w14:textId="77777777" w:rsidTr="00C4485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08" w:type="dxa"/>
            <w:hideMark/>
          </w:tcPr>
          <w:p w14:paraId="1DDC4DC3" w14:textId="77777777" w:rsidR="00ED5D79" w:rsidRPr="003D7FCA" w:rsidRDefault="00C55949" w:rsidP="00C55949">
            <w:pPr>
              <w:pStyle w:val="Lijstalinea"/>
              <w:ind w:left="0"/>
              <w:rPr>
                <w:noProof/>
                <w:sz w:val="24"/>
              </w:rPr>
            </w:pPr>
            <w:r w:rsidRPr="003D7FCA">
              <w:rPr>
                <w:noProof/>
                <w:sz w:val="24"/>
              </w:rPr>
              <w:t>Vragenlijsten en informatie voor patiënten</w:t>
            </w:r>
          </w:p>
        </w:tc>
        <w:tc>
          <w:tcPr>
            <w:tcW w:w="2891" w:type="dxa"/>
            <w:hideMark/>
          </w:tcPr>
          <w:p w14:paraId="279FE41E"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c>
          <w:tcPr>
            <w:tcW w:w="2891" w:type="dxa"/>
            <w:hideMark/>
          </w:tcPr>
          <w:p w14:paraId="3BFF282B"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c>
          <w:tcPr>
            <w:tcW w:w="2765" w:type="dxa"/>
            <w:hideMark/>
          </w:tcPr>
          <w:p w14:paraId="46B4C839"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r>
      <w:tr w:rsidR="00ED5D79" w:rsidRPr="003D7FCA" w14:paraId="4570F79A" w14:textId="77777777" w:rsidTr="00C44856">
        <w:trPr>
          <w:trHeight w:val="273"/>
        </w:trPr>
        <w:tc>
          <w:tcPr>
            <w:cnfStyle w:val="001000000000" w:firstRow="0" w:lastRow="0" w:firstColumn="1" w:lastColumn="0" w:oddVBand="0" w:evenVBand="0" w:oddHBand="0" w:evenHBand="0" w:firstRowFirstColumn="0" w:firstRowLastColumn="0" w:lastRowFirstColumn="0" w:lastRowLastColumn="0"/>
            <w:tcW w:w="5508" w:type="dxa"/>
            <w:hideMark/>
          </w:tcPr>
          <w:p w14:paraId="4FB4A6EC" w14:textId="77777777" w:rsidR="00ED5D79" w:rsidRPr="003D7FCA" w:rsidRDefault="00ED5D79" w:rsidP="00C55949">
            <w:pPr>
              <w:pStyle w:val="Lijstalinea"/>
              <w:ind w:left="0"/>
              <w:rPr>
                <w:noProof/>
                <w:sz w:val="24"/>
              </w:rPr>
            </w:pPr>
            <w:r w:rsidRPr="003D7FCA">
              <w:rPr>
                <w:noProof/>
                <w:sz w:val="24"/>
              </w:rPr>
              <w:t>Protocol Synopsis (</w:t>
            </w:r>
            <w:r w:rsidR="00C55949" w:rsidRPr="003D7FCA">
              <w:rPr>
                <w:noProof/>
                <w:sz w:val="24"/>
              </w:rPr>
              <w:t>Nederlands</w:t>
            </w:r>
            <w:r w:rsidRPr="003D7FCA">
              <w:rPr>
                <w:noProof/>
                <w:sz w:val="24"/>
              </w:rPr>
              <w:t>)</w:t>
            </w:r>
          </w:p>
        </w:tc>
        <w:tc>
          <w:tcPr>
            <w:tcW w:w="2891" w:type="dxa"/>
            <w:hideMark/>
          </w:tcPr>
          <w:p w14:paraId="60748E7D"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891" w:type="dxa"/>
            <w:hideMark/>
          </w:tcPr>
          <w:p w14:paraId="728B3AAF"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765" w:type="dxa"/>
            <w:hideMark/>
          </w:tcPr>
          <w:p w14:paraId="62572D47"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r>
      <w:tr w:rsidR="00ED5D79" w:rsidRPr="003D7FCA" w14:paraId="78509FD0" w14:textId="77777777" w:rsidTr="00C448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08" w:type="dxa"/>
            <w:hideMark/>
          </w:tcPr>
          <w:p w14:paraId="19D79D9F" w14:textId="77777777" w:rsidR="00ED5D79" w:rsidRPr="003D7FCA" w:rsidRDefault="00ED5D79" w:rsidP="00C55949">
            <w:pPr>
              <w:pStyle w:val="Lijstalinea"/>
              <w:ind w:left="0"/>
              <w:rPr>
                <w:noProof/>
                <w:sz w:val="24"/>
              </w:rPr>
            </w:pPr>
            <w:r w:rsidRPr="003D7FCA">
              <w:rPr>
                <w:noProof/>
                <w:sz w:val="24"/>
              </w:rPr>
              <w:t xml:space="preserve">EudraCT </w:t>
            </w:r>
            <w:r w:rsidR="00C55949" w:rsidRPr="003D7FCA">
              <w:rPr>
                <w:noProof/>
                <w:sz w:val="24"/>
              </w:rPr>
              <w:t>Aanmeldingsformulier</w:t>
            </w:r>
          </w:p>
        </w:tc>
        <w:tc>
          <w:tcPr>
            <w:tcW w:w="2891" w:type="dxa"/>
            <w:hideMark/>
          </w:tcPr>
          <w:p w14:paraId="7FC6ABF5"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c>
          <w:tcPr>
            <w:tcW w:w="2891" w:type="dxa"/>
          </w:tcPr>
          <w:p w14:paraId="03BFD5FC"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p>
        </w:tc>
        <w:tc>
          <w:tcPr>
            <w:tcW w:w="2765" w:type="dxa"/>
          </w:tcPr>
          <w:p w14:paraId="7180E150"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p>
        </w:tc>
      </w:tr>
      <w:tr w:rsidR="00ED5D79" w:rsidRPr="003D7FCA" w14:paraId="22A612ED" w14:textId="77777777" w:rsidTr="00C44856">
        <w:trPr>
          <w:trHeight w:val="273"/>
        </w:trPr>
        <w:tc>
          <w:tcPr>
            <w:cnfStyle w:val="001000000000" w:firstRow="0" w:lastRow="0" w:firstColumn="1" w:lastColumn="0" w:oddVBand="0" w:evenVBand="0" w:oddHBand="0" w:evenHBand="0" w:firstRowFirstColumn="0" w:firstRowLastColumn="0" w:lastRowFirstColumn="0" w:lastRowLastColumn="0"/>
            <w:tcW w:w="5508" w:type="dxa"/>
            <w:hideMark/>
          </w:tcPr>
          <w:p w14:paraId="480FE22D" w14:textId="77777777" w:rsidR="00ED5D79" w:rsidRPr="003D7FCA" w:rsidRDefault="00ED5D79" w:rsidP="00C55949">
            <w:pPr>
              <w:pStyle w:val="Lijstalinea"/>
              <w:ind w:left="0"/>
              <w:rPr>
                <w:noProof/>
                <w:sz w:val="24"/>
              </w:rPr>
            </w:pPr>
            <w:r w:rsidRPr="003D7FCA">
              <w:rPr>
                <w:noProof/>
                <w:sz w:val="24"/>
              </w:rPr>
              <w:t xml:space="preserve">CV </w:t>
            </w:r>
            <w:r w:rsidR="00C55949" w:rsidRPr="003D7FCA">
              <w:rPr>
                <w:noProof/>
                <w:sz w:val="24"/>
              </w:rPr>
              <w:t>lokale PI</w:t>
            </w:r>
          </w:p>
        </w:tc>
        <w:tc>
          <w:tcPr>
            <w:tcW w:w="2891" w:type="dxa"/>
            <w:hideMark/>
          </w:tcPr>
          <w:p w14:paraId="2464BCAE"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891" w:type="dxa"/>
            <w:hideMark/>
          </w:tcPr>
          <w:p w14:paraId="47A71B01"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765" w:type="dxa"/>
          </w:tcPr>
          <w:p w14:paraId="70C3CD40"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p>
        </w:tc>
      </w:tr>
      <w:tr w:rsidR="00ED5D79" w:rsidRPr="003D7FCA" w14:paraId="5D35004E" w14:textId="77777777" w:rsidTr="00C4485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08" w:type="dxa"/>
            <w:hideMark/>
          </w:tcPr>
          <w:p w14:paraId="5830DF8B" w14:textId="77777777" w:rsidR="00ED5D79" w:rsidRPr="003D7FCA" w:rsidRDefault="00ED5D79" w:rsidP="00C55949">
            <w:pPr>
              <w:pStyle w:val="Lijstalinea"/>
              <w:ind w:left="0"/>
              <w:rPr>
                <w:noProof/>
                <w:sz w:val="24"/>
              </w:rPr>
            </w:pPr>
            <w:r w:rsidRPr="003D7FCA">
              <w:rPr>
                <w:noProof/>
                <w:sz w:val="24"/>
              </w:rPr>
              <w:t xml:space="preserve">CV </w:t>
            </w:r>
            <w:r w:rsidR="00C55949" w:rsidRPr="003D7FCA">
              <w:rPr>
                <w:noProof/>
                <w:sz w:val="24"/>
              </w:rPr>
              <w:t>nationale PI</w:t>
            </w:r>
          </w:p>
        </w:tc>
        <w:tc>
          <w:tcPr>
            <w:tcW w:w="2891" w:type="dxa"/>
            <w:hideMark/>
          </w:tcPr>
          <w:p w14:paraId="65FCC258"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c>
          <w:tcPr>
            <w:tcW w:w="2891" w:type="dxa"/>
            <w:hideMark/>
          </w:tcPr>
          <w:p w14:paraId="2CB8848F"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c>
          <w:tcPr>
            <w:tcW w:w="2765" w:type="dxa"/>
          </w:tcPr>
          <w:p w14:paraId="3DC22C94"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p>
        </w:tc>
      </w:tr>
      <w:tr w:rsidR="00ED5D79" w:rsidRPr="003D7FCA" w14:paraId="72DC9F9D" w14:textId="77777777" w:rsidTr="00C44856">
        <w:trPr>
          <w:trHeight w:val="273"/>
        </w:trPr>
        <w:tc>
          <w:tcPr>
            <w:cnfStyle w:val="001000000000" w:firstRow="0" w:lastRow="0" w:firstColumn="1" w:lastColumn="0" w:oddVBand="0" w:evenVBand="0" w:oddHBand="0" w:evenHBand="0" w:firstRowFirstColumn="0" w:firstRowLastColumn="0" w:lastRowFirstColumn="0" w:lastRowLastColumn="0"/>
            <w:tcW w:w="5508" w:type="dxa"/>
            <w:hideMark/>
          </w:tcPr>
          <w:p w14:paraId="5559A8AB" w14:textId="77777777" w:rsidR="00ED5D79" w:rsidRPr="003D7FCA" w:rsidRDefault="00C55949" w:rsidP="00C55949">
            <w:pPr>
              <w:pStyle w:val="Lijstalinea"/>
              <w:ind w:left="0"/>
              <w:rPr>
                <w:noProof/>
                <w:sz w:val="24"/>
              </w:rPr>
            </w:pPr>
            <w:r w:rsidRPr="003D7FCA">
              <w:rPr>
                <w:noProof/>
                <w:sz w:val="24"/>
              </w:rPr>
              <w:t>GCP certificaten onderzoekers</w:t>
            </w:r>
          </w:p>
        </w:tc>
        <w:tc>
          <w:tcPr>
            <w:tcW w:w="2891" w:type="dxa"/>
            <w:hideMark/>
          </w:tcPr>
          <w:p w14:paraId="6BA89D62"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891" w:type="dxa"/>
            <w:hideMark/>
          </w:tcPr>
          <w:p w14:paraId="3EAA9CB5"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765" w:type="dxa"/>
          </w:tcPr>
          <w:p w14:paraId="324A9902"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p>
        </w:tc>
      </w:tr>
      <w:tr w:rsidR="00ED5D79" w:rsidRPr="003D7FCA" w14:paraId="214EEA58" w14:textId="77777777" w:rsidTr="00C4485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08" w:type="dxa"/>
            <w:hideMark/>
          </w:tcPr>
          <w:p w14:paraId="14E44B97" w14:textId="77777777" w:rsidR="00ED5D79" w:rsidRPr="003D7FCA" w:rsidRDefault="00C55949" w:rsidP="00604305">
            <w:pPr>
              <w:pStyle w:val="Lijstalinea"/>
              <w:ind w:left="0"/>
              <w:rPr>
                <w:noProof/>
                <w:sz w:val="24"/>
              </w:rPr>
            </w:pPr>
            <w:r w:rsidRPr="003D7FCA">
              <w:rPr>
                <w:noProof/>
                <w:sz w:val="24"/>
              </w:rPr>
              <w:t>Clinical trial agreement / contract</w:t>
            </w:r>
          </w:p>
        </w:tc>
        <w:tc>
          <w:tcPr>
            <w:tcW w:w="2891" w:type="dxa"/>
            <w:hideMark/>
          </w:tcPr>
          <w:p w14:paraId="15349595"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c>
          <w:tcPr>
            <w:tcW w:w="2891" w:type="dxa"/>
            <w:hideMark/>
          </w:tcPr>
          <w:p w14:paraId="1D5B31AC"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c>
          <w:tcPr>
            <w:tcW w:w="2765" w:type="dxa"/>
          </w:tcPr>
          <w:p w14:paraId="4E8D6455"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p>
        </w:tc>
      </w:tr>
      <w:tr w:rsidR="00ED5D79" w:rsidRPr="003D7FCA" w14:paraId="7EDB12D0" w14:textId="77777777" w:rsidTr="00C44856">
        <w:trPr>
          <w:trHeight w:val="288"/>
        </w:trPr>
        <w:tc>
          <w:tcPr>
            <w:cnfStyle w:val="001000000000" w:firstRow="0" w:lastRow="0" w:firstColumn="1" w:lastColumn="0" w:oddVBand="0" w:evenVBand="0" w:oddHBand="0" w:evenHBand="0" w:firstRowFirstColumn="0" w:firstRowLastColumn="0" w:lastRowFirstColumn="0" w:lastRowLastColumn="0"/>
            <w:tcW w:w="5508" w:type="dxa"/>
            <w:hideMark/>
          </w:tcPr>
          <w:p w14:paraId="6B810729" w14:textId="77777777" w:rsidR="00ED5D79" w:rsidRPr="003D7FCA" w:rsidRDefault="00C55949" w:rsidP="00604305">
            <w:pPr>
              <w:pStyle w:val="Lijstalinea"/>
              <w:ind w:left="0"/>
              <w:rPr>
                <w:noProof/>
                <w:sz w:val="24"/>
              </w:rPr>
            </w:pPr>
            <w:r w:rsidRPr="003D7FCA">
              <w:rPr>
                <w:noProof/>
                <w:sz w:val="24"/>
              </w:rPr>
              <w:t>Verzekeringsbewijs</w:t>
            </w:r>
          </w:p>
        </w:tc>
        <w:tc>
          <w:tcPr>
            <w:tcW w:w="2891" w:type="dxa"/>
            <w:hideMark/>
          </w:tcPr>
          <w:p w14:paraId="4FFC9DE3"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891" w:type="dxa"/>
            <w:hideMark/>
          </w:tcPr>
          <w:p w14:paraId="2942002F"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765" w:type="dxa"/>
          </w:tcPr>
          <w:p w14:paraId="640DC212"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p>
        </w:tc>
      </w:tr>
      <w:tr w:rsidR="00ED5D79" w:rsidRPr="003D7FCA" w14:paraId="100D7B47" w14:textId="77777777" w:rsidTr="00C4485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08" w:type="dxa"/>
            <w:hideMark/>
          </w:tcPr>
          <w:p w14:paraId="356DB371" w14:textId="77777777" w:rsidR="00ED5D79" w:rsidRPr="003D7FCA" w:rsidRDefault="00C55949" w:rsidP="00604305">
            <w:pPr>
              <w:pStyle w:val="Lijstalinea"/>
              <w:ind w:left="0"/>
              <w:rPr>
                <w:noProof/>
                <w:sz w:val="24"/>
              </w:rPr>
            </w:pPr>
            <w:r w:rsidRPr="003D7FCA">
              <w:rPr>
                <w:noProof/>
                <w:sz w:val="24"/>
              </w:rPr>
              <w:t>Advies van</w:t>
            </w:r>
            <w:r w:rsidR="00ED5D79" w:rsidRPr="003D7FCA">
              <w:rPr>
                <w:noProof/>
                <w:sz w:val="24"/>
              </w:rPr>
              <w:t xml:space="preserve"> FGOV (medical devices)</w:t>
            </w:r>
          </w:p>
        </w:tc>
        <w:tc>
          <w:tcPr>
            <w:tcW w:w="2891" w:type="dxa"/>
            <w:hideMark/>
          </w:tcPr>
          <w:p w14:paraId="4C89D5E2"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c>
          <w:tcPr>
            <w:tcW w:w="2891" w:type="dxa"/>
            <w:hideMark/>
          </w:tcPr>
          <w:p w14:paraId="5EDF2527"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c>
          <w:tcPr>
            <w:tcW w:w="2765" w:type="dxa"/>
          </w:tcPr>
          <w:p w14:paraId="31A13225"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p>
        </w:tc>
      </w:tr>
      <w:tr w:rsidR="00ED5D79" w:rsidRPr="003D7FCA" w14:paraId="33F7866C" w14:textId="77777777" w:rsidTr="00C55949">
        <w:trPr>
          <w:trHeight w:val="273"/>
        </w:trPr>
        <w:tc>
          <w:tcPr>
            <w:cnfStyle w:val="001000000000" w:firstRow="0" w:lastRow="0" w:firstColumn="1" w:lastColumn="0" w:oddVBand="0" w:evenVBand="0" w:oddHBand="0" w:evenHBand="0" w:firstRowFirstColumn="0" w:firstRowLastColumn="0" w:lastRowFirstColumn="0" w:lastRowLastColumn="0"/>
            <w:tcW w:w="5508" w:type="dxa"/>
            <w:tcBorders>
              <w:bottom w:val="single" w:sz="4" w:space="0" w:color="70AD47" w:themeColor="accent6"/>
            </w:tcBorders>
            <w:hideMark/>
          </w:tcPr>
          <w:p w14:paraId="703F115B" w14:textId="77777777" w:rsidR="00ED5D79" w:rsidRPr="003D7FCA" w:rsidRDefault="00ED5D79" w:rsidP="00604305">
            <w:pPr>
              <w:pStyle w:val="Lijstalinea"/>
              <w:ind w:left="0"/>
              <w:rPr>
                <w:noProof/>
                <w:sz w:val="24"/>
              </w:rPr>
            </w:pPr>
            <w:r w:rsidRPr="003D7FCA">
              <w:rPr>
                <w:noProof/>
                <w:sz w:val="24"/>
              </w:rPr>
              <w:t>Checklist EC AZ Sint-Lucas</w:t>
            </w:r>
          </w:p>
        </w:tc>
        <w:tc>
          <w:tcPr>
            <w:tcW w:w="2891" w:type="dxa"/>
            <w:tcBorders>
              <w:bottom w:val="single" w:sz="4" w:space="0" w:color="70AD47" w:themeColor="accent6"/>
            </w:tcBorders>
            <w:hideMark/>
          </w:tcPr>
          <w:p w14:paraId="3E89C399"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891" w:type="dxa"/>
            <w:tcBorders>
              <w:bottom w:val="single" w:sz="4" w:space="0" w:color="70AD47" w:themeColor="accent6"/>
            </w:tcBorders>
            <w:hideMark/>
          </w:tcPr>
          <w:p w14:paraId="4621A204"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X</w:t>
            </w:r>
          </w:p>
        </w:tc>
        <w:tc>
          <w:tcPr>
            <w:tcW w:w="2765" w:type="dxa"/>
            <w:tcBorders>
              <w:bottom w:val="single" w:sz="4" w:space="0" w:color="70AD47" w:themeColor="accent6"/>
            </w:tcBorders>
          </w:tcPr>
          <w:p w14:paraId="135160B4"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p>
        </w:tc>
      </w:tr>
      <w:tr w:rsidR="00ED5D79" w:rsidRPr="003D7FCA" w14:paraId="0F85EC94" w14:textId="77777777" w:rsidTr="00C5594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08" w:type="dxa"/>
            <w:tcBorders>
              <w:bottom w:val="single" w:sz="12" w:space="0" w:color="auto"/>
            </w:tcBorders>
            <w:hideMark/>
          </w:tcPr>
          <w:p w14:paraId="39ECBD71" w14:textId="77777777" w:rsidR="00ED5D79" w:rsidRPr="003D7FCA" w:rsidRDefault="00C55949" w:rsidP="00604305">
            <w:pPr>
              <w:pStyle w:val="Lijstalinea"/>
              <w:ind w:left="0"/>
              <w:rPr>
                <w:noProof/>
                <w:sz w:val="24"/>
              </w:rPr>
            </w:pPr>
            <w:r w:rsidRPr="003D7FCA">
              <w:rPr>
                <w:noProof/>
                <w:sz w:val="24"/>
              </w:rPr>
              <w:t>Facturatiegegevens</w:t>
            </w:r>
          </w:p>
        </w:tc>
        <w:tc>
          <w:tcPr>
            <w:tcW w:w="2891" w:type="dxa"/>
            <w:tcBorders>
              <w:bottom w:val="single" w:sz="12" w:space="0" w:color="auto"/>
            </w:tcBorders>
            <w:hideMark/>
          </w:tcPr>
          <w:p w14:paraId="4A2C7A95"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c>
          <w:tcPr>
            <w:tcW w:w="2891" w:type="dxa"/>
            <w:tcBorders>
              <w:bottom w:val="single" w:sz="12" w:space="0" w:color="auto"/>
            </w:tcBorders>
            <w:hideMark/>
          </w:tcPr>
          <w:p w14:paraId="27677A80"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r w:rsidRPr="003D7FCA">
              <w:rPr>
                <w:noProof/>
                <w:sz w:val="24"/>
              </w:rPr>
              <w:t>X</w:t>
            </w:r>
          </w:p>
        </w:tc>
        <w:tc>
          <w:tcPr>
            <w:tcW w:w="2765" w:type="dxa"/>
            <w:tcBorders>
              <w:bottom w:val="single" w:sz="12" w:space="0" w:color="auto"/>
            </w:tcBorders>
          </w:tcPr>
          <w:p w14:paraId="47D34835" w14:textId="77777777" w:rsidR="00ED5D79" w:rsidRPr="003D7FCA" w:rsidRDefault="00ED5D79" w:rsidP="00604305">
            <w:pPr>
              <w:pStyle w:val="Lijstalinea"/>
              <w:ind w:left="0"/>
              <w:cnfStyle w:val="000000100000" w:firstRow="0" w:lastRow="0" w:firstColumn="0" w:lastColumn="0" w:oddVBand="0" w:evenVBand="0" w:oddHBand="1" w:evenHBand="0" w:firstRowFirstColumn="0" w:firstRowLastColumn="0" w:lastRowFirstColumn="0" w:lastRowLastColumn="0"/>
              <w:rPr>
                <w:noProof/>
                <w:sz w:val="24"/>
              </w:rPr>
            </w:pPr>
          </w:p>
        </w:tc>
      </w:tr>
      <w:tr w:rsidR="00ED5D79" w:rsidRPr="003D7FCA" w14:paraId="5272E55D" w14:textId="77777777" w:rsidTr="00C55949">
        <w:trPr>
          <w:trHeight w:val="273"/>
        </w:trPr>
        <w:tc>
          <w:tcPr>
            <w:cnfStyle w:val="001000000000" w:firstRow="0" w:lastRow="0" w:firstColumn="1" w:lastColumn="0" w:oddVBand="0" w:evenVBand="0" w:oddHBand="0" w:evenHBand="0" w:firstRowFirstColumn="0" w:firstRowLastColumn="0" w:lastRowFirstColumn="0" w:lastRowLastColumn="0"/>
            <w:tcW w:w="5508" w:type="dxa"/>
            <w:tcBorders>
              <w:top w:val="single" w:sz="12" w:space="0" w:color="auto"/>
            </w:tcBorders>
            <w:hideMark/>
          </w:tcPr>
          <w:p w14:paraId="1FD19CA5" w14:textId="77777777" w:rsidR="00ED5D79" w:rsidRPr="003D7FCA" w:rsidRDefault="00C55949" w:rsidP="00604305">
            <w:pPr>
              <w:pStyle w:val="Lijstalinea"/>
              <w:ind w:left="0"/>
              <w:rPr>
                <w:noProof/>
                <w:sz w:val="24"/>
              </w:rPr>
            </w:pPr>
            <w:r w:rsidRPr="003D7FCA">
              <w:rPr>
                <w:noProof/>
                <w:sz w:val="24"/>
              </w:rPr>
              <w:t>Tarief EC</w:t>
            </w:r>
            <w:r w:rsidR="002F7783" w:rsidRPr="003D7FCA">
              <w:rPr>
                <w:noProof/>
                <w:sz w:val="24"/>
              </w:rPr>
              <w:t xml:space="preserve"> 2023</w:t>
            </w:r>
          </w:p>
        </w:tc>
        <w:tc>
          <w:tcPr>
            <w:tcW w:w="2891" w:type="dxa"/>
            <w:tcBorders>
              <w:top w:val="single" w:sz="12" w:space="0" w:color="auto"/>
            </w:tcBorders>
            <w:hideMark/>
          </w:tcPr>
          <w:p w14:paraId="4773263B" w14:textId="0025518D" w:rsidR="00ED5D79" w:rsidRPr="003D7FCA" w:rsidRDefault="002F7783"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€4</w:t>
            </w:r>
            <w:r w:rsidR="004B2701">
              <w:rPr>
                <w:noProof/>
                <w:sz w:val="24"/>
              </w:rPr>
              <w:t>92.57</w:t>
            </w:r>
            <w:r w:rsidR="00ED5D79" w:rsidRPr="003D7FCA">
              <w:rPr>
                <w:noProof/>
                <w:sz w:val="24"/>
              </w:rPr>
              <w:t xml:space="preserve"> (excl. VAT) </w:t>
            </w:r>
          </w:p>
        </w:tc>
        <w:tc>
          <w:tcPr>
            <w:tcW w:w="2891" w:type="dxa"/>
            <w:tcBorders>
              <w:top w:val="single" w:sz="12" w:space="0" w:color="auto"/>
            </w:tcBorders>
            <w:hideMark/>
          </w:tcPr>
          <w:p w14:paraId="278E796E" w14:textId="1296B2A9" w:rsidR="00ED5D79" w:rsidRPr="003D7FCA" w:rsidRDefault="002F7783"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€1</w:t>
            </w:r>
            <w:r w:rsidR="004B2701">
              <w:rPr>
                <w:noProof/>
                <w:sz w:val="24"/>
              </w:rPr>
              <w:t>64.21</w:t>
            </w:r>
            <w:r w:rsidR="00ED5D79" w:rsidRPr="003D7FCA">
              <w:rPr>
                <w:noProof/>
                <w:sz w:val="24"/>
              </w:rPr>
              <w:t xml:space="preserve"> (excl. VAT) </w:t>
            </w:r>
          </w:p>
        </w:tc>
        <w:tc>
          <w:tcPr>
            <w:tcW w:w="2765" w:type="dxa"/>
            <w:tcBorders>
              <w:top w:val="single" w:sz="12" w:space="0" w:color="auto"/>
            </w:tcBorders>
            <w:hideMark/>
          </w:tcPr>
          <w:p w14:paraId="1FD53C31" w14:textId="77777777" w:rsidR="00ED5D79" w:rsidRPr="003D7FCA" w:rsidRDefault="00ED5D79" w:rsidP="00604305">
            <w:pPr>
              <w:pStyle w:val="Lijstalinea"/>
              <w:ind w:left="0"/>
              <w:cnfStyle w:val="000000000000" w:firstRow="0" w:lastRow="0" w:firstColumn="0" w:lastColumn="0" w:oddVBand="0" w:evenVBand="0" w:oddHBand="0" w:evenHBand="0" w:firstRowFirstColumn="0" w:firstRowLastColumn="0" w:lastRowFirstColumn="0" w:lastRowLastColumn="0"/>
              <w:rPr>
                <w:noProof/>
                <w:sz w:val="24"/>
              </w:rPr>
            </w:pPr>
            <w:r w:rsidRPr="003D7FCA">
              <w:rPr>
                <w:noProof/>
                <w:sz w:val="24"/>
              </w:rPr>
              <w:t>According trial type</w:t>
            </w:r>
          </w:p>
        </w:tc>
      </w:tr>
    </w:tbl>
    <w:p w14:paraId="1CD5F827" w14:textId="77777777" w:rsidR="00604305" w:rsidRPr="003D7FCA" w:rsidRDefault="00C55949" w:rsidP="00604305">
      <w:pPr>
        <w:pStyle w:val="Koptekst"/>
        <w:jc w:val="center"/>
        <w:rPr>
          <w:noProof/>
        </w:rPr>
      </w:pPr>
      <w:r w:rsidRPr="003D7FCA">
        <w:rPr>
          <w:noProof/>
          <w:sz w:val="24"/>
        </w:rPr>
        <w:t xml:space="preserve">WIJ ACCEPTEREN ENKEL </w:t>
      </w:r>
      <w:r w:rsidRPr="003D7FCA">
        <w:rPr>
          <w:noProof/>
          <w:sz w:val="24"/>
          <w:u w:val="single"/>
        </w:rPr>
        <w:t>ELEKTRONISCHE</w:t>
      </w:r>
      <w:r w:rsidRPr="003D7FCA">
        <w:rPr>
          <w:noProof/>
          <w:sz w:val="24"/>
        </w:rPr>
        <w:t xml:space="preserve"> SUBMISSIE VIA</w:t>
      </w:r>
      <w:r w:rsidR="00604305" w:rsidRPr="003D7FCA">
        <w:rPr>
          <w:noProof/>
          <w:sz w:val="24"/>
        </w:rPr>
        <w:t xml:space="preserve">: </w:t>
      </w:r>
      <w:hyperlink r:id="rId6" w:history="1">
        <w:r w:rsidR="00604305" w:rsidRPr="003D7FCA">
          <w:rPr>
            <w:rStyle w:val="Hyperlink"/>
            <w:noProof/>
            <w:sz w:val="24"/>
          </w:rPr>
          <w:t>ethisch.comite@stlucas.be</w:t>
        </w:r>
      </w:hyperlink>
    </w:p>
    <w:p w14:paraId="579DC210" w14:textId="77777777" w:rsidR="00ED5D79" w:rsidRPr="003D7FCA" w:rsidRDefault="003D7FCA" w:rsidP="003D7FCA">
      <w:pPr>
        <w:pStyle w:val="Lijstalinea"/>
        <w:tabs>
          <w:tab w:val="left" w:pos="11610"/>
        </w:tabs>
        <w:rPr>
          <w:noProof/>
        </w:rPr>
      </w:pPr>
      <w:r w:rsidRPr="003D7FCA">
        <w:rPr>
          <w:noProof/>
        </w:rPr>
        <w:tab/>
      </w:r>
    </w:p>
    <w:p w14:paraId="5A2ACE1B" w14:textId="77777777" w:rsidR="00604305" w:rsidRPr="003D7FCA" w:rsidRDefault="00C55949" w:rsidP="00604305">
      <w:pPr>
        <w:rPr>
          <w:noProof/>
        </w:rPr>
      </w:pPr>
      <w:r w:rsidRPr="003D7FCA">
        <w:rPr>
          <w:noProof/>
        </w:rPr>
        <w:t>*Amendementen</w:t>
      </w:r>
      <w:r w:rsidR="00604305" w:rsidRPr="003D7FCA">
        <w:rPr>
          <w:noProof/>
        </w:rPr>
        <w:t xml:space="preserve">: </w:t>
      </w:r>
      <w:r w:rsidRPr="003D7FCA">
        <w:rPr>
          <w:noProof/>
        </w:rPr>
        <w:t>gelieve alle nieuwe, relevante documenten in te dienen</w:t>
      </w:r>
      <w:r w:rsidR="00604305" w:rsidRPr="003D7FCA">
        <w:rPr>
          <w:noProof/>
        </w:rPr>
        <w:t xml:space="preserve"> </w:t>
      </w:r>
    </w:p>
    <w:tbl>
      <w:tblPr>
        <w:tblStyle w:val="Rastertabel1licht-Accent6"/>
        <w:tblpPr w:leftFromText="141" w:rightFromText="141" w:vertAnchor="text" w:horzAnchor="margin" w:tblpXSpec="right" w:tblpY="242"/>
        <w:tblW w:w="0" w:type="auto"/>
        <w:tblLook w:val="04A0" w:firstRow="1" w:lastRow="0" w:firstColumn="1" w:lastColumn="0" w:noHBand="0" w:noVBand="1"/>
      </w:tblPr>
      <w:tblGrid>
        <w:gridCol w:w="2327"/>
        <w:gridCol w:w="4450"/>
      </w:tblGrid>
      <w:tr w:rsidR="00C44856" w:rsidRPr="003D7FCA" w14:paraId="5713DB37" w14:textId="77777777" w:rsidTr="00C448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3731CA09" w14:textId="77777777" w:rsidR="00C44856" w:rsidRPr="003D7FCA" w:rsidRDefault="00E179D5" w:rsidP="00C44856">
            <w:pPr>
              <w:rPr>
                <w:noProof/>
              </w:rPr>
            </w:pPr>
            <w:r w:rsidRPr="003D7FCA">
              <w:rPr>
                <w:noProof/>
              </w:rPr>
              <w:t>Naam begunstigde</w:t>
            </w:r>
          </w:p>
        </w:tc>
        <w:tc>
          <w:tcPr>
            <w:tcW w:w="4450" w:type="dxa"/>
          </w:tcPr>
          <w:p w14:paraId="0C208826" w14:textId="77777777" w:rsidR="00C44856" w:rsidRPr="003D7FCA" w:rsidRDefault="00C44856" w:rsidP="00C44856">
            <w:pPr>
              <w:cnfStyle w:val="100000000000" w:firstRow="1" w:lastRow="0" w:firstColumn="0" w:lastColumn="0" w:oddVBand="0" w:evenVBand="0" w:oddHBand="0" w:evenHBand="0" w:firstRowFirstColumn="0" w:firstRowLastColumn="0" w:lastRowFirstColumn="0" w:lastRowLastColumn="0"/>
              <w:rPr>
                <w:noProof/>
              </w:rPr>
            </w:pPr>
            <w:r w:rsidRPr="003D7FCA">
              <w:rPr>
                <w:noProof/>
              </w:rPr>
              <w:t>AZ Sint-Lucas Brugge vzw</w:t>
            </w:r>
          </w:p>
        </w:tc>
      </w:tr>
      <w:tr w:rsidR="00C44856" w:rsidRPr="003D7FCA" w14:paraId="79BAC3B8" w14:textId="77777777" w:rsidTr="00C44856">
        <w:tc>
          <w:tcPr>
            <w:cnfStyle w:val="001000000000" w:firstRow="0" w:lastRow="0" w:firstColumn="1" w:lastColumn="0" w:oddVBand="0" w:evenVBand="0" w:oddHBand="0" w:evenHBand="0" w:firstRowFirstColumn="0" w:firstRowLastColumn="0" w:lastRowFirstColumn="0" w:lastRowLastColumn="0"/>
            <w:tcW w:w="2327" w:type="dxa"/>
          </w:tcPr>
          <w:p w14:paraId="2FCDBCC6" w14:textId="77777777" w:rsidR="00C44856" w:rsidRPr="003D7FCA" w:rsidRDefault="00E179D5" w:rsidP="00C44856">
            <w:pPr>
              <w:rPr>
                <w:noProof/>
              </w:rPr>
            </w:pPr>
            <w:r w:rsidRPr="003D7FCA">
              <w:rPr>
                <w:noProof/>
              </w:rPr>
              <w:t>Adres begunstigde</w:t>
            </w:r>
          </w:p>
        </w:tc>
        <w:tc>
          <w:tcPr>
            <w:tcW w:w="4450" w:type="dxa"/>
          </w:tcPr>
          <w:p w14:paraId="02CFD213" w14:textId="77777777" w:rsidR="00C44856" w:rsidRPr="003D7FCA" w:rsidRDefault="00C44856" w:rsidP="00C44856">
            <w:pPr>
              <w:cnfStyle w:val="000000000000" w:firstRow="0" w:lastRow="0" w:firstColumn="0" w:lastColumn="0" w:oddVBand="0" w:evenVBand="0" w:oddHBand="0" w:evenHBand="0" w:firstRowFirstColumn="0" w:firstRowLastColumn="0" w:lastRowFirstColumn="0" w:lastRowLastColumn="0"/>
              <w:rPr>
                <w:noProof/>
              </w:rPr>
            </w:pPr>
            <w:r w:rsidRPr="003D7FCA">
              <w:rPr>
                <w:noProof/>
              </w:rPr>
              <w:t>Sint-lucaslaan 29, 8310 Brugge, Belgium</w:t>
            </w:r>
          </w:p>
        </w:tc>
      </w:tr>
      <w:tr w:rsidR="00C44856" w:rsidRPr="003D7FCA" w14:paraId="3A7AA94E" w14:textId="77777777" w:rsidTr="00C44856">
        <w:tc>
          <w:tcPr>
            <w:cnfStyle w:val="001000000000" w:firstRow="0" w:lastRow="0" w:firstColumn="1" w:lastColumn="0" w:oddVBand="0" w:evenVBand="0" w:oddHBand="0" w:evenHBand="0" w:firstRowFirstColumn="0" w:firstRowLastColumn="0" w:lastRowFirstColumn="0" w:lastRowLastColumn="0"/>
            <w:tcW w:w="2327" w:type="dxa"/>
          </w:tcPr>
          <w:p w14:paraId="0CF3591E" w14:textId="77777777" w:rsidR="00C44856" w:rsidRPr="003D7FCA" w:rsidRDefault="00E179D5" w:rsidP="00C44856">
            <w:pPr>
              <w:rPr>
                <w:noProof/>
              </w:rPr>
            </w:pPr>
            <w:r w:rsidRPr="003D7FCA">
              <w:rPr>
                <w:noProof/>
              </w:rPr>
              <w:t>BTW nummer</w:t>
            </w:r>
          </w:p>
        </w:tc>
        <w:tc>
          <w:tcPr>
            <w:tcW w:w="4450" w:type="dxa"/>
          </w:tcPr>
          <w:p w14:paraId="6EAE9442" w14:textId="77777777" w:rsidR="00C44856" w:rsidRPr="003D7FCA" w:rsidRDefault="00C44856" w:rsidP="00C44856">
            <w:pPr>
              <w:cnfStyle w:val="000000000000" w:firstRow="0" w:lastRow="0" w:firstColumn="0" w:lastColumn="0" w:oddVBand="0" w:evenVBand="0" w:oddHBand="0" w:evenHBand="0" w:firstRowFirstColumn="0" w:firstRowLastColumn="0" w:lastRowFirstColumn="0" w:lastRowLastColumn="0"/>
              <w:rPr>
                <w:noProof/>
              </w:rPr>
            </w:pPr>
            <w:r w:rsidRPr="003D7FCA">
              <w:rPr>
                <w:noProof/>
              </w:rPr>
              <w:t>BE 0408. 216. 116</w:t>
            </w:r>
          </w:p>
        </w:tc>
      </w:tr>
      <w:tr w:rsidR="00C44856" w:rsidRPr="003D7FCA" w14:paraId="21E5FB53" w14:textId="77777777" w:rsidTr="00C44856">
        <w:tc>
          <w:tcPr>
            <w:cnfStyle w:val="001000000000" w:firstRow="0" w:lastRow="0" w:firstColumn="1" w:lastColumn="0" w:oddVBand="0" w:evenVBand="0" w:oddHBand="0" w:evenHBand="0" w:firstRowFirstColumn="0" w:firstRowLastColumn="0" w:lastRowFirstColumn="0" w:lastRowLastColumn="0"/>
            <w:tcW w:w="2327" w:type="dxa"/>
          </w:tcPr>
          <w:p w14:paraId="0EBDDC99" w14:textId="77777777" w:rsidR="00C44856" w:rsidRPr="003D7FCA" w:rsidRDefault="00E179D5" w:rsidP="00C44856">
            <w:pPr>
              <w:rPr>
                <w:noProof/>
              </w:rPr>
            </w:pPr>
            <w:r w:rsidRPr="003D7FCA">
              <w:rPr>
                <w:noProof/>
              </w:rPr>
              <w:t>Naam Bank</w:t>
            </w:r>
          </w:p>
        </w:tc>
        <w:tc>
          <w:tcPr>
            <w:tcW w:w="4450" w:type="dxa"/>
          </w:tcPr>
          <w:p w14:paraId="24C48318" w14:textId="77777777" w:rsidR="00C44856" w:rsidRPr="003D7FCA" w:rsidRDefault="00C44856" w:rsidP="00C44856">
            <w:pPr>
              <w:cnfStyle w:val="000000000000" w:firstRow="0" w:lastRow="0" w:firstColumn="0" w:lastColumn="0" w:oddVBand="0" w:evenVBand="0" w:oddHBand="0" w:evenHBand="0" w:firstRowFirstColumn="0" w:firstRowLastColumn="0" w:lastRowFirstColumn="0" w:lastRowLastColumn="0"/>
              <w:rPr>
                <w:noProof/>
              </w:rPr>
            </w:pPr>
            <w:r w:rsidRPr="003D7FCA">
              <w:rPr>
                <w:noProof/>
              </w:rPr>
              <w:t>KBC Bank, Bossytlaan 1, 8310 Brugge, Belgium</w:t>
            </w:r>
          </w:p>
        </w:tc>
      </w:tr>
      <w:tr w:rsidR="00C44856" w:rsidRPr="003D7FCA" w14:paraId="595C9CDE" w14:textId="77777777" w:rsidTr="00C44856">
        <w:tc>
          <w:tcPr>
            <w:cnfStyle w:val="001000000000" w:firstRow="0" w:lastRow="0" w:firstColumn="1" w:lastColumn="0" w:oddVBand="0" w:evenVBand="0" w:oddHBand="0" w:evenHBand="0" w:firstRowFirstColumn="0" w:firstRowLastColumn="0" w:lastRowFirstColumn="0" w:lastRowLastColumn="0"/>
            <w:tcW w:w="2327" w:type="dxa"/>
          </w:tcPr>
          <w:p w14:paraId="0EE75D32" w14:textId="77777777" w:rsidR="00C44856" w:rsidRPr="003D7FCA" w:rsidRDefault="00E179D5" w:rsidP="00E179D5">
            <w:pPr>
              <w:rPr>
                <w:noProof/>
              </w:rPr>
            </w:pPr>
            <w:r w:rsidRPr="003D7FCA">
              <w:rPr>
                <w:noProof/>
              </w:rPr>
              <w:t>Bankrekeningnummer</w:t>
            </w:r>
          </w:p>
        </w:tc>
        <w:tc>
          <w:tcPr>
            <w:tcW w:w="4450" w:type="dxa"/>
          </w:tcPr>
          <w:p w14:paraId="5CEF09EC" w14:textId="77777777" w:rsidR="00C44856" w:rsidRPr="003D7FCA" w:rsidRDefault="00C44856" w:rsidP="00C44856">
            <w:pPr>
              <w:cnfStyle w:val="000000000000" w:firstRow="0" w:lastRow="0" w:firstColumn="0" w:lastColumn="0" w:oddVBand="0" w:evenVBand="0" w:oddHBand="0" w:evenHBand="0" w:firstRowFirstColumn="0" w:firstRowLastColumn="0" w:lastRowFirstColumn="0" w:lastRowLastColumn="0"/>
              <w:rPr>
                <w:noProof/>
              </w:rPr>
            </w:pPr>
            <w:r w:rsidRPr="003D7FCA">
              <w:rPr>
                <w:noProof/>
              </w:rPr>
              <w:t>440-0347661-85</w:t>
            </w:r>
          </w:p>
        </w:tc>
      </w:tr>
      <w:tr w:rsidR="00C44856" w:rsidRPr="003D7FCA" w14:paraId="74F289DC" w14:textId="77777777" w:rsidTr="00C44856">
        <w:tc>
          <w:tcPr>
            <w:cnfStyle w:val="001000000000" w:firstRow="0" w:lastRow="0" w:firstColumn="1" w:lastColumn="0" w:oddVBand="0" w:evenVBand="0" w:oddHBand="0" w:evenHBand="0" w:firstRowFirstColumn="0" w:firstRowLastColumn="0" w:lastRowFirstColumn="0" w:lastRowLastColumn="0"/>
            <w:tcW w:w="2327" w:type="dxa"/>
          </w:tcPr>
          <w:p w14:paraId="50FACD56" w14:textId="77777777" w:rsidR="00C44856" w:rsidRPr="003D7FCA" w:rsidRDefault="00C44856" w:rsidP="00C44856">
            <w:pPr>
              <w:rPr>
                <w:noProof/>
              </w:rPr>
            </w:pPr>
            <w:r w:rsidRPr="003D7FCA">
              <w:rPr>
                <w:noProof/>
              </w:rPr>
              <w:t>IBAN</w:t>
            </w:r>
          </w:p>
        </w:tc>
        <w:tc>
          <w:tcPr>
            <w:tcW w:w="4450" w:type="dxa"/>
          </w:tcPr>
          <w:p w14:paraId="40A42A2B" w14:textId="77777777" w:rsidR="00C44856" w:rsidRPr="003D7FCA" w:rsidRDefault="00C44856" w:rsidP="00C44856">
            <w:pPr>
              <w:cnfStyle w:val="000000000000" w:firstRow="0" w:lastRow="0" w:firstColumn="0" w:lastColumn="0" w:oddVBand="0" w:evenVBand="0" w:oddHBand="0" w:evenHBand="0" w:firstRowFirstColumn="0" w:firstRowLastColumn="0" w:lastRowFirstColumn="0" w:lastRowLastColumn="0"/>
              <w:rPr>
                <w:noProof/>
              </w:rPr>
            </w:pPr>
            <w:r w:rsidRPr="003D7FCA">
              <w:rPr>
                <w:noProof/>
              </w:rPr>
              <w:t>BE89 4400 3476 6185</w:t>
            </w:r>
          </w:p>
        </w:tc>
      </w:tr>
      <w:tr w:rsidR="00C44856" w:rsidRPr="003D7FCA" w14:paraId="1F66E4EA" w14:textId="77777777" w:rsidTr="00C44856">
        <w:tc>
          <w:tcPr>
            <w:cnfStyle w:val="001000000000" w:firstRow="0" w:lastRow="0" w:firstColumn="1" w:lastColumn="0" w:oddVBand="0" w:evenVBand="0" w:oddHBand="0" w:evenHBand="0" w:firstRowFirstColumn="0" w:firstRowLastColumn="0" w:lastRowFirstColumn="0" w:lastRowLastColumn="0"/>
            <w:tcW w:w="2327" w:type="dxa"/>
          </w:tcPr>
          <w:p w14:paraId="179FBFC0" w14:textId="77777777" w:rsidR="00C44856" w:rsidRPr="003D7FCA" w:rsidRDefault="00C44856" w:rsidP="00C44856">
            <w:pPr>
              <w:rPr>
                <w:noProof/>
              </w:rPr>
            </w:pPr>
            <w:r w:rsidRPr="003D7FCA">
              <w:rPr>
                <w:noProof/>
              </w:rPr>
              <w:t>BIC/SWIFT code</w:t>
            </w:r>
          </w:p>
        </w:tc>
        <w:tc>
          <w:tcPr>
            <w:tcW w:w="4450" w:type="dxa"/>
          </w:tcPr>
          <w:p w14:paraId="668BE1EB" w14:textId="77777777" w:rsidR="00C44856" w:rsidRPr="003D7FCA" w:rsidRDefault="00C44856" w:rsidP="00C44856">
            <w:pPr>
              <w:cnfStyle w:val="000000000000" w:firstRow="0" w:lastRow="0" w:firstColumn="0" w:lastColumn="0" w:oddVBand="0" w:evenVBand="0" w:oddHBand="0" w:evenHBand="0" w:firstRowFirstColumn="0" w:firstRowLastColumn="0" w:lastRowFirstColumn="0" w:lastRowLastColumn="0"/>
              <w:rPr>
                <w:noProof/>
              </w:rPr>
            </w:pPr>
            <w:r w:rsidRPr="003D7FCA">
              <w:rPr>
                <w:noProof/>
              </w:rPr>
              <w:t>KREDBEBB</w:t>
            </w:r>
          </w:p>
        </w:tc>
      </w:tr>
    </w:tbl>
    <w:p w14:paraId="4968B81A" w14:textId="77777777" w:rsidR="00C44856" w:rsidRPr="003D7FCA" w:rsidRDefault="00C44856" w:rsidP="00604305">
      <w:pPr>
        <w:rPr>
          <w:noProof/>
        </w:rPr>
      </w:pPr>
    </w:p>
    <w:p w14:paraId="516BA824" w14:textId="77777777" w:rsidR="00C55949" w:rsidRPr="003D7FCA" w:rsidRDefault="00C55949" w:rsidP="00C55949">
      <w:pPr>
        <w:rPr>
          <w:noProof/>
        </w:rPr>
      </w:pPr>
      <w:r w:rsidRPr="003D7FCA">
        <w:rPr>
          <w:noProof/>
        </w:rPr>
        <w:t xml:space="preserve">Opdat het ziekenhuis een correcte factuur kan opmaken, </w:t>
      </w:r>
      <w:r w:rsidRPr="003D7FCA">
        <w:rPr>
          <w:noProof/>
        </w:rPr>
        <w:br/>
        <w:t>gelieve de correcte  factuurgegevens door aan de EC.</w:t>
      </w:r>
    </w:p>
    <w:p w14:paraId="2A1E6018" w14:textId="77777777" w:rsidR="00C55949" w:rsidRPr="003D7FCA" w:rsidRDefault="00C55949" w:rsidP="00C55949">
      <w:pPr>
        <w:rPr>
          <w:noProof/>
        </w:rPr>
      </w:pPr>
    </w:p>
    <w:p w14:paraId="6A594B96" w14:textId="77777777" w:rsidR="00C55949" w:rsidRPr="003D7FCA" w:rsidRDefault="00C55949" w:rsidP="00C55949">
      <w:pPr>
        <w:rPr>
          <w:noProof/>
        </w:rPr>
      </w:pPr>
      <w:r w:rsidRPr="003D7FCA">
        <w:rPr>
          <w:noProof/>
        </w:rPr>
        <w:t xml:space="preserve">Bankgegevens AZ Sint-Lucas: </w:t>
      </w:r>
    </w:p>
    <w:p w14:paraId="7EB5B5A5" w14:textId="77777777" w:rsidR="00ED5D79" w:rsidRPr="003D7FCA" w:rsidRDefault="00ED5D79" w:rsidP="00C55949">
      <w:pPr>
        <w:rPr>
          <w:noProof/>
        </w:rPr>
      </w:pPr>
      <w:r w:rsidRPr="003D7FCA">
        <w:rPr>
          <w:noProof/>
        </w:rPr>
        <w:br/>
        <w:t xml:space="preserve">  </w:t>
      </w:r>
    </w:p>
    <w:sectPr w:rsidR="00ED5D79" w:rsidRPr="003D7FCA" w:rsidSect="000F0939">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79EC" w14:textId="77777777" w:rsidR="00604305" w:rsidRDefault="00604305" w:rsidP="00604305">
      <w:r>
        <w:separator/>
      </w:r>
    </w:p>
  </w:endnote>
  <w:endnote w:type="continuationSeparator" w:id="0">
    <w:p w14:paraId="471E470D" w14:textId="77777777" w:rsidR="00604305" w:rsidRDefault="00604305" w:rsidP="0060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B8F8" w14:textId="77777777" w:rsidR="003D7FCA" w:rsidRDefault="003D7FCA" w:rsidP="003D7FCA">
    <w:pPr>
      <w:pStyle w:val="Voettekst"/>
    </w:pPr>
    <w:r>
      <w:t>De ethische commissie komt elke maand bijeen volgens een vooraf vastgesteld schema. De indieningstermijn is één week voor de vergadering.</w:t>
    </w:r>
  </w:p>
  <w:p w14:paraId="3966E706" w14:textId="77777777" w:rsidR="00604305" w:rsidRDefault="003D7FCA" w:rsidP="003D7FCA">
    <w:pPr>
      <w:pStyle w:val="Voettekst"/>
    </w:pPr>
    <w:r>
      <w:t xml:space="preserve">Elke nieuwe proef moet worden aangemeld bij de coördinator klinische studies (clinical.trials@stlucas.be) met behulp van het formulier voor de aangifte van de proef. Als bij de studie de apotheek of andere medische of technische ondersteunende diensten betrokken zijn, moet hiervoor een specifiek aanvraagformulier worden ingevuld. Deze aanmeldingsformulieren zijn terug te vinden op onze website.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67A52" w14:textId="77777777" w:rsidR="00604305" w:rsidRDefault="00604305" w:rsidP="00604305">
      <w:r>
        <w:separator/>
      </w:r>
    </w:p>
  </w:footnote>
  <w:footnote w:type="continuationSeparator" w:id="0">
    <w:p w14:paraId="7C6A0120" w14:textId="77777777" w:rsidR="00604305" w:rsidRDefault="00604305" w:rsidP="00604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6649" w14:textId="77777777" w:rsidR="00604305" w:rsidRDefault="00604305">
    <w:pPr>
      <w:pStyle w:val="Koptekst"/>
    </w:pPr>
    <w:r>
      <w:rPr>
        <w:noProof/>
        <w:lang w:eastAsia="nl-BE"/>
      </w:rPr>
      <w:drawing>
        <wp:anchor distT="0" distB="0" distL="114300" distR="114300" simplePos="0" relativeHeight="251658240" behindDoc="1" locked="0" layoutInCell="1" allowOverlap="1" wp14:anchorId="331D9D47" wp14:editId="1227886F">
          <wp:simplePos x="0" y="0"/>
          <wp:positionH relativeFrom="column">
            <wp:posOffset>7615555</wp:posOffset>
          </wp:positionH>
          <wp:positionV relativeFrom="paragraph">
            <wp:posOffset>-316230</wp:posOffset>
          </wp:positionV>
          <wp:extent cx="2032176" cy="1087214"/>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b_logo_trans_small.png"/>
                  <pic:cNvPicPr/>
                </pic:nvPicPr>
                <pic:blipFill>
                  <a:blip r:embed="rId1">
                    <a:extLst>
                      <a:ext uri="{28A0092B-C50C-407E-A947-70E740481C1C}">
                        <a14:useLocalDpi xmlns:a14="http://schemas.microsoft.com/office/drawing/2010/main" val="0"/>
                      </a:ext>
                    </a:extLst>
                  </a:blip>
                  <a:stretch>
                    <a:fillRect/>
                  </a:stretch>
                </pic:blipFill>
                <pic:spPr>
                  <a:xfrm>
                    <a:off x="0" y="0"/>
                    <a:ext cx="2032176" cy="108721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cz6qCri2HItqgAjWJLr3TQV6FQCoJFDLGYGwaP1aMXY4PxHCFWxSBDoBOMbxhZv3AcOafHUauPILpoYjD3uQsw==" w:salt="zpBv4iOm0Shq6hrPUriZD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39"/>
    <w:rsid w:val="000D24D1"/>
    <w:rsid w:val="000F0939"/>
    <w:rsid w:val="001A3040"/>
    <w:rsid w:val="001A43E8"/>
    <w:rsid w:val="002C10E1"/>
    <w:rsid w:val="002F7783"/>
    <w:rsid w:val="003D7FCA"/>
    <w:rsid w:val="004B2701"/>
    <w:rsid w:val="00604305"/>
    <w:rsid w:val="00632C2D"/>
    <w:rsid w:val="00C01EE9"/>
    <w:rsid w:val="00C44856"/>
    <w:rsid w:val="00C55949"/>
    <w:rsid w:val="00DF5FF6"/>
    <w:rsid w:val="00E179D5"/>
    <w:rsid w:val="00ED5D79"/>
    <w:rsid w:val="00F12D5D"/>
    <w:rsid w:val="00F710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BAC972"/>
  <w15:chartTrackingRefBased/>
  <w15:docId w15:val="{3A69D921-D976-450B-BB35-E71576A4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0939"/>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F0939"/>
    <w:pPr>
      <w:ind w:left="720"/>
    </w:pPr>
  </w:style>
  <w:style w:type="table" w:styleId="Tabelraster">
    <w:name w:val="Table Grid"/>
    <w:basedOn w:val="Standaardtabel"/>
    <w:uiPriority w:val="39"/>
    <w:rsid w:val="000F09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1">
    <w:name w:val="List Table 3 Accent 1"/>
    <w:basedOn w:val="Standaardtabel"/>
    <w:uiPriority w:val="48"/>
    <w:rsid w:val="00ED5D7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Hyperlink">
    <w:name w:val="Hyperlink"/>
    <w:basedOn w:val="Standaardalinea-lettertype"/>
    <w:uiPriority w:val="99"/>
    <w:unhideWhenUsed/>
    <w:rsid w:val="00ED5D79"/>
    <w:rPr>
      <w:color w:val="0563C1" w:themeColor="hyperlink"/>
      <w:u w:val="single"/>
    </w:rPr>
  </w:style>
  <w:style w:type="paragraph" w:styleId="Koptekst">
    <w:name w:val="header"/>
    <w:basedOn w:val="Standaard"/>
    <w:link w:val="KoptekstChar"/>
    <w:uiPriority w:val="99"/>
    <w:unhideWhenUsed/>
    <w:rsid w:val="00604305"/>
    <w:pPr>
      <w:tabs>
        <w:tab w:val="center" w:pos="4536"/>
        <w:tab w:val="right" w:pos="9072"/>
      </w:tabs>
    </w:pPr>
  </w:style>
  <w:style w:type="character" w:customStyle="1" w:styleId="KoptekstChar">
    <w:name w:val="Koptekst Char"/>
    <w:basedOn w:val="Standaardalinea-lettertype"/>
    <w:link w:val="Koptekst"/>
    <w:uiPriority w:val="99"/>
    <w:rsid w:val="00604305"/>
  </w:style>
  <w:style w:type="paragraph" w:styleId="Voettekst">
    <w:name w:val="footer"/>
    <w:basedOn w:val="Standaard"/>
    <w:link w:val="VoettekstChar"/>
    <w:uiPriority w:val="99"/>
    <w:unhideWhenUsed/>
    <w:rsid w:val="00604305"/>
    <w:pPr>
      <w:tabs>
        <w:tab w:val="center" w:pos="4536"/>
        <w:tab w:val="right" w:pos="9072"/>
      </w:tabs>
    </w:pPr>
  </w:style>
  <w:style w:type="character" w:customStyle="1" w:styleId="VoettekstChar">
    <w:name w:val="Voettekst Char"/>
    <w:basedOn w:val="Standaardalinea-lettertype"/>
    <w:link w:val="Voettekst"/>
    <w:uiPriority w:val="99"/>
    <w:rsid w:val="00604305"/>
  </w:style>
  <w:style w:type="table" w:styleId="Rastertabel1licht-Accent1">
    <w:name w:val="Grid Table 1 Light Accent 1"/>
    <w:basedOn w:val="Standaardtabel"/>
    <w:uiPriority w:val="46"/>
    <w:rsid w:val="0060430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jsttabel3-Accent6">
    <w:name w:val="List Table 3 Accent 6"/>
    <w:basedOn w:val="Standaardtabel"/>
    <w:uiPriority w:val="48"/>
    <w:rsid w:val="0060430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Rastertabel1licht-Accent6">
    <w:name w:val="Grid Table 1 Light Accent 6"/>
    <w:basedOn w:val="Standaardtabel"/>
    <w:uiPriority w:val="46"/>
    <w:rsid w:val="0060430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83776">
      <w:bodyDiv w:val="1"/>
      <w:marLeft w:val="0"/>
      <w:marRight w:val="0"/>
      <w:marTop w:val="0"/>
      <w:marBottom w:val="0"/>
      <w:divBdr>
        <w:top w:val="none" w:sz="0" w:space="0" w:color="auto"/>
        <w:left w:val="none" w:sz="0" w:space="0" w:color="auto"/>
        <w:bottom w:val="none" w:sz="0" w:space="0" w:color="auto"/>
        <w:right w:val="none" w:sz="0" w:space="0" w:color="auto"/>
      </w:divBdr>
    </w:div>
    <w:div w:id="52267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thisch.comite@stlucas.b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1050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AZ Sint Lucas Brugge</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Glorieux Mary</dc:creator>
  <cp:keywords/>
  <dc:description/>
  <cp:lastModifiedBy>Mary Glorieux</cp:lastModifiedBy>
  <cp:revision>5</cp:revision>
  <dcterms:created xsi:type="dcterms:W3CDTF">2025-01-07T13:12:00Z</dcterms:created>
  <dcterms:modified xsi:type="dcterms:W3CDTF">2025-01-07T13:14:00Z</dcterms:modified>
</cp:coreProperties>
</file>